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A97DF07" w14:textId="77777777" w:rsidR="00B44434" w:rsidRDefault="00B44434" w:rsidP="00B44434">
      <w:pPr>
        <w:pStyle w:val="NoSpacing"/>
        <w:jc w:val="center"/>
      </w:pPr>
    </w:p>
    <w:p w14:paraId="4F53E26A" w14:textId="77777777" w:rsidR="00B44434" w:rsidRDefault="00B44434" w:rsidP="00B44434">
      <w:pPr>
        <w:pStyle w:val="NoSpacing"/>
        <w:jc w:val="center"/>
      </w:pPr>
    </w:p>
    <w:p w14:paraId="6021D24D" w14:textId="77777777" w:rsidR="00B44434" w:rsidRDefault="008D4594" w:rsidP="00B44434">
      <w:pPr>
        <w:pStyle w:val="NoSpacing"/>
        <w:jc w:val="center"/>
      </w:pPr>
      <w:r>
        <w:rPr>
          <w:rFonts w:ascii="Bookman Old Style" w:hAnsi="Bookman Old Style"/>
          <w:b/>
          <w:noProof/>
          <w:sz w:val="32"/>
          <w:szCs w:val="32"/>
          <w:u w:val="double"/>
        </w:rPr>
        <w:pict w14:anchorId="6D8A734E">
          <v:shapetype id="_x0000_t202" coordsize="21600,21600" o:spt="202" path="m0,0l0,21600,21600,21600,21600,0xe">
            <v:stroke joinstyle="miter"/>
            <v:path gradientshapeok="t" o:connecttype="rect"/>
          </v:shapetype>
          <v:shape id="_x0000_s1041" type="#_x0000_t202" style="position:absolute;left:0;text-align:left;margin-left:385.95pt;margin-top:61.1pt;width:152.4pt;height:634.55pt;z-index:251668480" stroked="f">
            <v:textbox>
              <w:txbxContent>
                <w:p w14:paraId="489DD466" w14:textId="77777777" w:rsidR="009835CE" w:rsidRDefault="009835CE" w:rsidP="009835CE">
                  <w:pPr>
                    <w:jc w:val="center"/>
                    <w:rPr>
                      <w:rFonts w:ascii="Bookman Old Style" w:hAnsi="Bookman Old Style"/>
                      <w:b/>
                      <w:sz w:val="32"/>
                      <w:szCs w:val="32"/>
                      <w:u w:val="double"/>
                    </w:rPr>
                  </w:pPr>
                  <w:r w:rsidRPr="009835CE">
                    <w:rPr>
                      <w:rFonts w:ascii="Bookman Old Style" w:hAnsi="Bookman Old Style"/>
                      <w:b/>
                      <w:sz w:val="32"/>
                      <w:szCs w:val="32"/>
                      <w:u w:val="double"/>
                    </w:rPr>
                    <w:t>IMPORTANT REMINDER</w:t>
                  </w:r>
                </w:p>
                <w:p w14:paraId="69EA31AE" w14:textId="77777777" w:rsidR="009835CE" w:rsidRPr="00833618" w:rsidRDefault="009835CE" w:rsidP="00833618">
                  <w:pPr>
                    <w:jc w:val="both"/>
                    <w:rPr>
                      <w:rFonts w:ascii="Arial" w:hAnsi="Arial" w:cs="Arial"/>
                      <w:b/>
                    </w:rPr>
                  </w:pPr>
                  <w:r>
                    <w:rPr>
                      <w:rFonts w:ascii="Arial" w:hAnsi="Arial" w:cs="Arial"/>
                      <w:b/>
                    </w:rPr>
                    <w:t>Randy Larson, chairman of the ACC</w:t>
                  </w:r>
                  <w:r w:rsidR="00E75B41">
                    <w:rPr>
                      <w:rFonts w:ascii="Arial" w:hAnsi="Arial" w:cs="Arial"/>
                      <w:b/>
                    </w:rPr>
                    <w:t xml:space="preserve"> for the </w:t>
                  </w:r>
                  <w:proofErr w:type="spellStart"/>
                  <w:r w:rsidR="00E75B41">
                    <w:rPr>
                      <w:rFonts w:ascii="Arial" w:hAnsi="Arial" w:cs="Arial"/>
                      <w:b/>
                    </w:rPr>
                    <w:t>Parkwood</w:t>
                  </w:r>
                  <w:proofErr w:type="spellEnd"/>
                  <w:r w:rsidR="00E75B41">
                    <w:rPr>
                      <w:rFonts w:ascii="Arial" w:hAnsi="Arial" w:cs="Arial"/>
                      <w:b/>
                    </w:rPr>
                    <w:t xml:space="preserve"> Place HOA would like to remind everyone that if you are contemplating changes to the exterior of your home, these changes need to be approved by the Architectural Control Committee. Request forms may be secured directly from the JDH website at</w:t>
                  </w:r>
                  <w:r w:rsidR="00833618">
                    <w:rPr>
                      <w:rFonts w:ascii="Arial" w:hAnsi="Arial" w:cs="Arial"/>
                      <w:b/>
                    </w:rPr>
                    <w:t xml:space="preserve"> </w:t>
                  </w:r>
                  <w:r w:rsidR="00833618" w:rsidRPr="00833618">
                    <w:rPr>
                      <w:rFonts w:ascii="Arial" w:hAnsi="Arial" w:cs="Arial"/>
                      <w:b/>
                    </w:rPr>
                    <w:t>www.jdhassociationmanagement.com</w:t>
                  </w:r>
                </w:p>
                <w:p w14:paraId="5880DE3D" w14:textId="77777777" w:rsidR="00E75B41" w:rsidRPr="00E75B41" w:rsidRDefault="00E75B41" w:rsidP="00E75B41">
                  <w:pPr>
                    <w:jc w:val="center"/>
                    <w:rPr>
                      <w:rFonts w:ascii="Bookman Old Style" w:hAnsi="Bookman Old Style" w:cs="Arial"/>
                      <w:b/>
                      <w:sz w:val="32"/>
                      <w:szCs w:val="32"/>
                      <w:u w:val="double"/>
                    </w:rPr>
                  </w:pPr>
                  <w:r>
                    <w:rPr>
                      <w:rFonts w:ascii="Bookman Old Style" w:hAnsi="Bookman Old Style" w:cs="Arial"/>
                      <w:b/>
                      <w:sz w:val="32"/>
                      <w:szCs w:val="32"/>
                      <w:u w:val="double"/>
                    </w:rPr>
                    <w:t>BEST COOKIE RECIPE</w:t>
                  </w:r>
                </w:p>
                <w:p w14:paraId="62DAB7EE" w14:textId="77777777" w:rsidR="00E75B41" w:rsidRPr="00E75B41" w:rsidRDefault="00E75B41" w:rsidP="00E75B41">
                  <w:pPr>
                    <w:pStyle w:val="NormalWeb"/>
                    <w:rPr>
                      <w:rFonts w:ascii="Arial" w:hAnsi="Arial" w:cs="Arial"/>
                      <w:color w:val="333333"/>
                      <w:sz w:val="16"/>
                      <w:szCs w:val="16"/>
                    </w:rPr>
                  </w:pPr>
                  <w:r w:rsidRPr="00E75B41">
                    <w:rPr>
                      <w:rFonts w:ascii="Arial" w:hAnsi="Arial" w:cs="Arial"/>
                      <w:color w:val="333333"/>
                      <w:sz w:val="16"/>
                      <w:szCs w:val="16"/>
                    </w:rPr>
                    <w:t xml:space="preserve">(Recipe may be halved): </w:t>
                  </w:r>
                  <w:r w:rsidRPr="00E75B41">
                    <w:rPr>
                      <w:rFonts w:ascii="Arial" w:hAnsi="Arial" w:cs="Arial"/>
                      <w:color w:val="333333"/>
                      <w:sz w:val="16"/>
                      <w:szCs w:val="16"/>
                    </w:rPr>
                    <w:br/>
                    <w:t xml:space="preserve">2 cups butter </w:t>
                  </w:r>
                  <w:r w:rsidRPr="00E75B41">
                    <w:rPr>
                      <w:rFonts w:ascii="Arial" w:hAnsi="Arial" w:cs="Arial"/>
                      <w:color w:val="333333"/>
                      <w:sz w:val="16"/>
                      <w:szCs w:val="16"/>
                    </w:rPr>
                    <w:br/>
                    <w:t xml:space="preserve">4 cups flour </w:t>
                  </w:r>
                  <w:r w:rsidRPr="00E75B41">
                    <w:rPr>
                      <w:rFonts w:ascii="Arial" w:hAnsi="Arial" w:cs="Arial"/>
                      <w:color w:val="333333"/>
                      <w:sz w:val="16"/>
                      <w:szCs w:val="16"/>
                    </w:rPr>
                    <w:br/>
                    <w:t xml:space="preserve">2 tsp. baking soda </w:t>
                  </w:r>
                  <w:r w:rsidRPr="00E75B41">
                    <w:rPr>
                      <w:rFonts w:ascii="Arial" w:hAnsi="Arial" w:cs="Arial"/>
                      <w:color w:val="333333"/>
                      <w:sz w:val="16"/>
                      <w:szCs w:val="16"/>
                    </w:rPr>
                    <w:br/>
                    <w:t xml:space="preserve">2 cups granulated sugar </w:t>
                  </w:r>
                  <w:r w:rsidRPr="00E75B41">
                    <w:rPr>
                      <w:rFonts w:ascii="Arial" w:hAnsi="Arial" w:cs="Arial"/>
                      <w:color w:val="333333"/>
                      <w:sz w:val="16"/>
                      <w:szCs w:val="16"/>
                    </w:rPr>
                    <w:br/>
                    <w:t xml:space="preserve">2 cups brown sugar </w:t>
                  </w:r>
                  <w:r w:rsidRPr="00E75B41">
                    <w:rPr>
                      <w:rFonts w:ascii="Arial" w:hAnsi="Arial" w:cs="Arial"/>
                      <w:color w:val="333333"/>
                      <w:sz w:val="16"/>
                      <w:szCs w:val="16"/>
                    </w:rPr>
                    <w:br/>
                    <w:t xml:space="preserve">5 cups blended oatmeal (measure oatmeal and blend in blender to a fine powder) </w:t>
                  </w:r>
                  <w:r w:rsidRPr="00E75B41">
                    <w:rPr>
                      <w:rFonts w:ascii="Arial" w:hAnsi="Arial" w:cs="Arial"/>
                      <w:color w:val="333333"/>
                      <w:sz w:val="16"/>
                      <w:szCs w:val="16"/>
                    </w:rPr>
                    <w:br/>
                    <w:t xml:space="preserve">24 oz. chocolate chips </w:t>
                  </w:r>
                  <w:r w:rsidRPr="00E75B41">
                    <w:rPr>
                      <w:rFonts w:ascii="Arial" w:hAnsi="Arial" w:cs="Arial"/>
                      <w:color w:val="333333"/>
                      <w:sz w:val="16"/>
                      <w:szCs w:val="16"/>
                    </w:rPr>
                    <w:br/>
                    <w:t xml:space="preserve">1 tsp. salt </w:t>
                  </w:r>
                  <w:r w:rsidRPr="00E75B41">
                    <w:rPr>
                      <w:rFonts w:ascii="Arial" w:hAnsi="Arial" w:cs="Arial"/>
                      <w:color w:val="333333"/>
                      <w:sz w:val="16"/>
                      <w:szCs w:val="16"/>
                    </w:rPr>
                    <w:br/>
                    <w:t xml:space="preserve">1 8 oz. Hershey bar (grated) </w:t>
                  </w:r>
                  <w:r w:rsidRPr="00E75B41">
                    <w:rPr>
                      <w:rFonts w:ascii="Arial" w:hAnsi="Arial" w:cs="Arial"/>
                      <w:color w:val="333333"/>
                      <w:sz w:val="16"/>
                      <w:szCs w:val="16"/>
                    </w:rPr>
                    <w:br/>
                    <w:t xml:space="preserve">4 eggs </w:t>
                  </w:r>
                  <w:r w:rsidRPr="00E75B41">
                    <w:rPr>
                      <w:rFonts w:ascii="Arial" w:hAnsi="Arial" w:cs="Arial"/>
                      <w:color w:val="333333"/>
                      <w:sz w:val="16"/>
                      <w:szCs w:val="16"/>
                    </w:rPr>
                    <w:br/>
                    <w:t xml:space="preserve">2 tsp. baking powder </w:t>
                  </w:r>
                  <w:r w:rsidRPr="00E75B41">
                    <w:rPr>
                      <w:rFonts w:ascii="Arial" w:hAnsi="Arial" w:cs="Arial"/>
                      <w:color w:val="333333"/>
                      <w:sz w:val="16"/>
                      <w:szCs w:val="16"/>
                    </w:rPr>
                    <w:br/>
                    <w:t xml:space="preserve">3 cups chopped nuts (your choice) </w:t>
                  </w:r>
                  <w:r w:rsidRPr="00E75B41">
                    <w:rPr>
                      <w:rFonts w:ascii="Arial" w:hAnsi="Arial" w:cs="Arial"/>
                      <w:color w:val="333333"/>
                      <w:sz w:val="16"/>
                      <w:szCs w:val="16"/>
                    </w:rPr>
                    <w:br/>
                    <w:t xml:space="preserve">2 tsp. vanilla </w:t>
                  </w:r>
                </w:p>
                <w:p w14:paraId="7BCF0345" w14:textId="77777777" w:rsidR="00E75B41" w:rsidRPr="00E75B41" w:rsidRDefault="00E75B41" w:rsidP="00833618">
                  <w:pPr>
                    <w:pStyle w:val="NormalWeb"/>
                    <w:jc w:val="both"/>
                    <w:rPr>
                      <w:rFonts w:ascii="Arial" w:hAnsi="Arial" w:cs="Arial"/>
                      <w:b/>
                      <w:color w:val="333333"/>
                      <w:sz w:val="36"/>
                      <w:szCs w:val="36"/>
                    </w:rPr>
                  </w:pPr>
                  <w:r w:rsidRPr="00E75B41">
                    <w:rPr>
                      <w:rFonts w:ascii="Arial" w:hAnsi="Arial" w:cs="Arial"/>
                      <w:color w:val="333333"/>
                      <w:sz w:val="18"/>
                      <w:szCs w:val="18"/>
                    </w:rPr>
                    <w:t>Cream the butter and both sugars. Add eggs and vanilla; mix together with flour, oatmeal, salt, baking powder, and soda. Add chocolate chips, Hershey bar and nuts. Roll into balls and place two inches apart on a cookie sheet.</w:t>
                  </w:r>
                  <w:r w:rsidR="000F3DA0">
                    <w:rPr>
                      <w:rFonts w:ascii="Arial" w:hAnsi="Arial" w:cs="Arial"/>
                      <w:color w:val="333333"/>
                      <w:sz w:val="18"/>
                      <w:szCs w:val="18"/>
                    </w:rPr>
                    <w:t xml:space="preserve"> </w:t>
                  </w:r>
                  <w:r w:rsidRPr="00E75B41">
                    <w:rPr>
                      <w:rFonts w:ascii="Arial" w:hAnsi="Arial" w:cs="Arial"/>
                      <w:color w:val="333333"/>
                      <w:sz w:val="18"/>
                      <w:szCs w:val="18"/>
                    </w:rPr>
                    <w:t xml:space="preserve">Bake for 10 minutes at 375 degrees. Makes 112 cookies. </w:t>
                  </w:r>
                  <w:r w:rsidRPr="00E75B41">
                    <w:rPr>
                      <w:rFonts w:ascii="Arial" w:hAnsi="Arial" w:cs="Arial"/>
                      <w:b/>
                      <w:color w:val="333333"/>
                      <w:sz w:val="36"/>
                      <w:szCs w:val="36"/>
                    </w:rPr>
                    <w:t>Have Fun!!!</w:t>
                  </w:r>
                </w:p>
                <w:p w14:paraId="4FBD57CA" w14:textId="77777777" w:rsidR="00E75B41" w:rsidRDefault="00E75B41" w:rsidP="009835CE">
                  <w:pPr>
                    <w:jc w:val="both"/>
                    <w:rPr>
                      <w:rFonts w:ascii="Arial" w:hAnsi="Arial" w:cs="Arial"/>
                      <w:b/>
                    </w:rPr>
                  </w:pPr>
                </w:p>
                <w:p w14:paraId="2DDDC59D" w14:textId="77777777" w:rsidR="00E75B41" w:rsidRDefault="00E75B41" w:rsidP="009835CE">
                  <w:pPr>
                    <w:jc w:val="both"/>
                    <w:rPr>
                      <w:rFonts w:ascii="Arial" w:hAnsi="Arial" w:cs="Arial"/>
                      <w:b/>
                    </w:rPr>
                  </w:pPr>
                </w:p>
                <w:p w14:paraId="2FF2DAB9" w14:textId="77777777" w:rsidR="00E75B41" w:rsidRPr="009835CE" w:rsidRDefault="00E75B41" w:rsidP="009835CE">
                  <w:pPr>
                    <w:jc w:val="both"/>
                    <w:rPr>
                      <w:rFonts w:ascii="Arial" w:hAnsi="Arial" w:cs="Arial"/>
                      <w:b/>
                    </w:rPr>
                  </w:pPr>
                </w:p>
              </w:txbxContent>
            </v:textbox>
          </v:shape>
        </w:pict>
      </w:r>
      <w:r>
        <w:rPr>
          <w:rFonts w:ascii="Bookman Old Style" w:hAnsi="Bookman Old Style"/>
          <w:b/>
          <w:noProof/>
          <w:sz w:val="32"/>
          <w:szCs w:val="32"/>
          <w:u w:val="double"/>
        </w:rPr>
        <w:pict w14:anchorId="73767344">
          <v:shape id="_x0000_s1037" type="#_x0000_t202" style="position:absolute;left:0;text-align:left;margin-left:189.2pt;margin-top:61.1pt;width:167.45pt;height:622.9pt;z-index:251663360" stroked="f">
            <v:textbox>
              <w:txbxContent>
                <w:p w14:paraId="13490589" w14:textId="77777777" w:rsidR="009835CE" w:rsidRDefault="009835CE" w:rsidP="00CF4C85">
                  <w:pPr>
                    <w:jc w:val="center"/>
                    <w:rPr>
                      <w:rFonts w:ascii="Bookman Old Style" w:hAnsi="Bookman Old Style"/>
                      <w:b/>
                      <w:sz w:val="32"/>
                      <w:szCs w:val="32"/>
                      <w:u w:val="double"/>
                    </w:rPr>
                  </w:pPr>
                  <w:bookmarkStart w:id="0" w:name="_GoBack"/>
                </w:p>
                <w:p w14:paraId="73662651" w14:textId="77777777" w:rsidR="009835CE" w:rsidRDefault="009835CE" w:rsidP="00CF4C85">
                  <w:pPr>
                    <w:jc w:val="center"/>
                    <w:rPr>
                      <w:rFonts w:ascii="Bookman Old Style" w:hAnsi="Bookman Old Style"/>
                      <w:b/>
                      <w:sz w:val="32"/>
                      <w:szCs w:val="32"/>
                      <w:u w:val="double"/>
                    </w:rPr>
                  </w:pPr>
                </w:p>
                <w:p w14:paraId="30D8F18E" w14:textId="77777777" w:rsidR="009835CE" w:rsidRDefault="009835CE" w:rsidP="00CF4C85">
                  <w:pPr>
                    <w:jc w:val="center"/>
                    <w:rPr>
                      <w:rFonts w:ascii="Bookman Old Style" w:hAnsi="Bookman Old Style"/>
                      <w:b/>
                      <w:sz w:val="32"/>
                      <w:szCs w:val="32"/>
                      <w:u w:val="double"/>
                    </w:rPr>
                  </w:pPr>
                </w:p>
                <w:p w14:paraId="0DB79F71" w14:textId="77777777" w:rsidR="009835CE" w:rsidRDefault="009835CE" w:rsidP="00CF4C85">
                  <w:pPr>
                    <w:jc w:val="center"/>
                    <w:rPr>
                      <w:rFonts w:ascii="Bookman Old Style" w:hAnsi="Bookman Old Style"/>
                      <w:b/>
                      <w:sz w:val="32"/>
                      <w:szCs w:val="32"/>
                      <w:u w:val="double"/>
                    </w:rPr>
                  </w:pPr>
                </w:p>
                <w:p w14:paraId="586C7722" w14:textId="77777777" w:rsidR="00CF4C85" w:rsidRDefault="00CF4C85" w:rsidP="00CF4C85">
                  <w:pPr>
                    <w:jc w:val="center"/>
                    <w:rPr>
                      <w:rFonts w:ascii="Bookman Old Style" w:hAnsi="Bookman Old Style"/>
                      <w:b/>
                      <w:sz w:val="32"/>
                      <w:szCs w:val="32"/>
                      <w:u w:val="double"/>
                    </w:rPr>
                  </w:pPr>
                  <w:r>
                    <w:rPr>
                      <w:rFonts w:ascii="Bookman Old Style" w:hAnsi="Bookman Old Style"/>
                      <w:b/>
                      <w:sz w:val="32"/>
                      <w:szCs w:val="32"/>
                      <w:u w:val="double"/>
                    </w:rPr>
                    <w:t>DECORATING TIPS FOR THE HOLIDAYS</w:t>
                  </w:r>
                </w:p>
                <w:p w14:paraId="54233F53" w14:textId="77777777" w:rsidR="00CF4C85" w:rsidRDefault="00CF4C85" w:rsidP="00CF4C85">
                  <w:pPr>
                    <w:jc w:val="both"/>
                    <w:rPr>
                      <w:rFonts w:ascii="Arial" w:hAnsi="Arial" w:cs="Arial"/>
                      <w:b/>
                    </w:rPr>
                  </w:pPr>
                  <w:r>
                    <w:rPr>
                      <w:rFonts w:ascii="Arial" w:hAnsi="Arial" w:cs="Arial"/>
                      <w:b/>
                    </w:rPr>
                    <w:t>As you prepare your home for the holiday season, here are some safety tips to keep in mind:</w:t>
                  </w:r>
                </w:p>
                <w:p w14:paraId="6741232C" w14:textId="77777777" w:rsidR="00CF4C85" w:rsidRDefault="009835CE" w:rsidP="00CF4C85">
                  <w:pPr>
                    <w:pStyle w:val="ListParagraph"/>
                    <w:numPr>
                      <w:ilvl w:val="0"/>
                      <w:numId w:val="1"/>
                    </w:numPr>
                    <w:jc w:val="both"/>
                    <w:rPr>
                      <w:rFonts w:ascii="Arial" w:hAnsi="Arial" w:cs="Arial"/>
                      <w:b/>
                    </w:rPr>
                  </w:pPr>
                  <w:r>
                    <w:rPr>
                      <w:rFonts w:ascii="Arial" w:hAnsi="Arial" w:cs="Arial"/>
                      <w:b/>
                    </w:rPr>
                    <w:t>Keep live trees away from heat sources</w:t>
                  </w:r>
                </w:p>
                <w:p w14:paraId="48EF4EE3" w14:textId="77777777" w:rsidR="009835CE" w:rsidRDefault="009835CE" w:rsidP="00CF4C85">
                  <w:pPr>
                    <w:pStyle w:val="ListParagraph"/>
                    <w:numPr>
                      <w:ilvl w:val="0"/>
                      <w:numId w:val="1"/>
                    </w:numPr>
                    <w:jc w:val="both"/>
                    <w:rPr>
                      <w:rFonts w:ascii="Arial" w:hAnsi="Arial" w:cs="Arial"/>
                      <w:b/>
                    </w:rPr>
                  </w:pPr>
                  <w:r>
                    <w:rPr>
                      <w:rFonts w:ascii="Arial" w:hAnsi="Arial" w:cs="Arial"/>
                      <w:b/>
                    </w:rPr>
                    <w:t>Keep your tree hydrated</w:t>
                  </w:r>
                </w:p>
                <w:p w14:paraId="1FB236A1" w14:textId="77777777" w:rsidR="009835CE" w:rsidRDefault="009835CE" w:rsidP="00CF4C85">
                  <w:pPr>
                    <w:pStyle w:val="ListParagraph"/>
                    <w:numPr>
                      <w:ilvl w:val="0"/>
                      <w:numId w:val="1"/>
                    </w:numPr>
                    <w:jc w:val="both"/>
                    <w:rPr>
                      <w:rFonts w:ascii="Arial" w:hAnsi="Arial" w:cs="Arial"/>
                      <w:b/>
                    </w:rPr>
                  </w:pPr>
                  <w:r>
                    <w:rPr>
                      <w:rFonts w:ascii="Arial" w:hAnsi="Arial" w:cs="Arial"/>
                      <w:b/>
                    </w:rPr>
                    <w:t>Make sure artificial trees are labeled “fire resistant”</w:t>
                  </w:r>
                </w:p>
                <w:p w14:paraId="12E68200" w14:textId="77777777" w:rsidR="009835CE" w:rsidRDefault="009835CE" w:rsidP="00CF4C85">
                  <w:pPr>
                    <w:pStyle w:val="ListParagraph"/>
                    <w:numPr>
                      <w:ilvl w:val="0"/>
                      <w:numId w:val="1"/>
                    </w:numPr>
                    <w:jc w:val="both"/>
                    <w:rPr>
                      <w:rFonts w:ascii="Arial" w:hAnsi="Arial" w:cs="Arial"/>
                      <w:b/>
                    </w:rPr>
                  </w:pPr>
                  <w:r>
                    <w:rPr>
                      <w:rFonts w:ascii="Arial" w:hAnsi="Arial" w:cs="Arial"/>
                      <w:b/>
                    </w:rPr>
                    <w:t>Don’t burn wrapping paper in the fireplace</w:t>
                  </w:r>
                </w:p>
                <w:p w14:paraId="301606BA" w14:textId="77777777" w:rsidR="009835CE" w:rsidRDefault="009835CE" w:rsidP="00CF4C85">
                  <w:pPr>
                    <w:pStyle w:val="ListParagraph"/>
                    <w:numPr>
                      <w:ilvl w:val="0"/>
                      <w:numId w:val="1"/>
                    </w:numPr>
                    <w:jc w:val="both"/>
                    <w:rPr>
                      <w:rFonts w:ascii="Arial" w:hAnsi="Arial" w:cs="Arial"/>
                      <w:b/>
                    </w:rPr>
                  </w:pPr>
                  <w:r>
                    <w:rPr>
                      <w:rFonts w:ascii="Arial" w:hAnsi="Arial" w:cs="Arial"/>
                      <w:b/>
                    </w:rPr>
                    <w:t>Work as a team when putting up lights outside</w:t>
                  </w:r>
                </w:p>
                <w:p w14:paraId="580CE768" w14:textId="77777777" w:rsidR="009835CE" w:rsidRDefault="009835CE" w:rsidP="00CF4C85">
                  <w:pPr>
                    <w:pStyle w:val="ListParagraph"/>
                    <w:numPr>
                      <w:ilvl w:val="0"/>
                      <w:numId w:val="1"/>
                    </w:numPr>
                    <w:jc w:val="both"/>
                    <w:rPr>
                      <w:rFonts w:ascii="Arial" w:hAnsi="Arial" w:cs="Arial"/>
                      <w:b/>
                    </w:rPr>
                  </w:pPr>
                  <w:r>
                    <w:rPr>
                      <w:rFonts w:ascii="Arial" w:hAnsi="Arial" w:cs="Arial"/>
                      <w:b/>
                    </w:rPr>
                    <w:t>Double-check lights for safety.</w:t>
                  </w:r>
                </w:p>
                <w:p w14:paraId="021678D2" w14:textId="77777777" w:rsidR="009835CE" w:rsidRDefault="009835CE" w:rsidP="00CF4C85">
                  <w:pPr>
                    <w:pStyle w:val="ListParagraph"/>
                    <w:numPr>
                      <w:ilvl w:val="0"/>
                      <w:numId w:val="1"/>
                    </w:numPr>
                    <w:jc w:val="both"/>
                    <w:rPr>
                      <w:rFonts w:ascii="Arial" w:hAnsi="Arial" w:cs="Arial"/>
                      <w:b/>
                    </w:rPr>
                  </w:pPr>
                  <w:r>
                    <w:rPr>
                      <w:rFonts w:ascii="Arial" w:hAnsi="Arial" w:cs="Arial"/>
                      <w:b/>
                    </w:rPr>
                    <w:t>Power down when you turn in or leave the house</w:t>
                  </w:r>
                </w:p>
                <w:p w14:paraId="3325C351" w14:textId="77777777" w:rsidR="009835CE" w:rsidRDefault="009835CE" w:rsidP="00CF4C85">
                  <w:pPr>
                    <w:pStyle w:val="ListParagraph"/>
                    <w:numPr>
                      <w:ilvl w:val="0"/>
                      <w:numId w:val="1"/>
                    </w:numPr>
                    <w:jc w:val="both"/>
                    <w:rPr>
                      <w:rFonts w:ascii="Arial" w:hAnsi="Arial" w:cs="Arial"/>
                      <w:b/>
                    </w:rPr>
                  </w:pPr>
                  <w:r>
                    <w:rPr>
                      <w:rFonts w:ascii="Arial" w:hAnsi="Arial" w:cs="Arial"/>
                      <w:b/>
                    </w:rPr>
                    <w:t>Secure candles</w:t>
                  </w:r>
                </w:p>
                <w:p w14:paraId="4AC2C8A7" w14:textId="77777777" w:rsidR="009835CE" w:rsidRPr="00CF4C85" w:rsidRDefault="009835CE" w:rsidP="00CF4C85">
                  <w:pPr>
                    <w:pStyle w:val="ListParagraph"/>
                    <w:numPr>
                      <w:ilvl w:val="0"/>
                      <w:numId w:val="1"/>
                    </w:numPr>
                    <w:jc w:val="both"/>
                    <w:rPr>
                      <w:rFonts w:ascii="Arial" w:hAnsi="Arial" w:cs="Arial"/>
                      <w:b/>
                    </w:rPr>
                  </w:pPr>
                  <w:r>
                    <w:rPr>
                      <w:rFonts w:ascii="Arial" w:hAnsi="Arial" w:cs="Arial"/>
                      <w:b/>
                    </w:rPr>
                    <w:t>Beware of poisonous plants such as poinsettias.</w:t>
                  </w:r>
                </w:p>
                <w:bookmarkEnd w:id="0"/>
              </w:txbxContent>
            </v:textbox>
          </v:shape>
        </w:pict>
      </w:r>
      <w:r>
        <w:pict w14:anchorId="2230E25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55pt;height:45.4pt" fillcolor="red" strokecolor="#9cf" strokeweight="1.5pt">
            <v:shadow on="t" color="#900" opacity=".5" offset="-6pt,-6pt"/>
            <v:textpath style="font-family:&quot;Impact&quot;;v-text-kern:t" trim="t" fitpath="t" string="PARKWOOD PLACE NEWSLETTER"/>
          </v:shape>
        </w:pict>
      </w:r>
    </w:p>
    <w:p w14:paraId="0C8DACFE" w14:textId="77777777" w:rsidR="00517A9E" w:rsidRDefault="00517A9E" w:rsidP="00B44434">
      <w:pPr>
        <w:sectPr w:rsidR="00517A9E" w:rsidSect="00B44434">
          <w:pgSz w:w="12240" w:h="15840"/>
          <w:pgMar w:top="720" w:right="720" w:bottom="720" w:left="720" w:header="720" w:footer="720" w:gutter="0"/>
          <w:pgBorders w:offsetFrom="page">
            <w:top w:val="christmasTree" w:sz="12" w:space="24" w:color="auto"/>
            <w:left w:val="christmasTree" w:sz="12" w:space="24" w:color="auto"/>
            <w:bottom w:val="christmasTree" w:sz="12" w:space="24" w:color="auto"/>
            <w:right w:val="christmasTree" w:sz="12" w:space="24" w:color="auto"/>
          </w:pgBorders>
          <w:cols w:space="720"/>
          <w:docGrid w:linePitch="360"/>
        </w:sectPr>
      </w:pPr>
    </w:p>
    <w:p w14:paraId="323237A8" w14:textId="77777777" w:rsidR="00B44434" w:rsidRDefault="00517A9E" w:rsidP="00517A9E">
      <w:pPr>
        <w:jc w:val="center"/>
      </w:pPr>
      <w:r>
        <w:rPr>
          <w:noProof/>
        </w:rPr>
        <w:lastRenderedPageBreak/>
        <w:drawing>
          <wp:inline distT="0" distB="0" distL="0" distR="0" wp14:anchorId="48677646" wp14:editId="44313964">
            <wp:extent cx="850900" cy="829310"/>
            <wp:effectExtent l="19050" t="0" r="6350" b="0"/>
            <wp:docPr id="5" name="Picture 2" descr="C:\Documents and Settings\Jim and Carrie\Local Settings\Temporary Internet Files\Content.IE5\ZV18MYKS\MC9001051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im and Carrie\Local Settings\Temporary Internet Files\Content.IE5\ZV18MYKS\MC900105190[1].wmf"/>
                    <pic:cNvPicPr>
                      <a:picLocks noChangeAspect="1" noChangeArrowheads="1"/>
                    </pic:cNvPicPr>
                  </pic:nvPicPr>
                  <pic:blipFill>
                    <a:blip r:embed="rId6" cstate="print"/>
                    <a:srcRect/>
                    <a:stretch>
                      <a:fillRect/>
                    </a:stretch>
                  </pic:blipFill>
                  <pic:spPr bwMode="auto">
                    <a:xfrm>
                      <a:off x="0" y="0"/>
                      <a:ext cx="850900" cy="829310"/>
                    </a:xfrm>
                    <a:prstGeom prst="rect">
                      <a:avLst/>
                    </a:prstGeom>
                    <a:noFill/>
                    <a:ln w="9525">
                      <a:noFill/>
                      <a:miter lim="800000"/>
                      <a:headEnd/>
                      <a:tailEnd/>
                    </a:ln>
                  </pic:spPr>
                </pic:pic>
              </a:graphicData>
            </a:graphic>
          </wp:inline>
        </w:drawing>
      </w:r>
    </w:p>
    <w:p w14:paraId="4B8E0863" w14:textId="77777777" w:rsidR="00CF4C85" w:rsidRPr="00517A9E" w:rsidRDefault="008D4594" w:rsidP="00517A9E">
      <w:pPr>
        <w:jc w:val="center"/>
        <w:rPr>
          <w:rFonts w:ascii="Bookman Old Style" w:hAnsi="Bookman Old Style"/>
          <w:b/>
          <w:sz w:val="32"/>
          <w:szCs w:val="32"/>
          <w:u w:val="double"/>
        </w:rPr>
      </w:pPr>
      <w:r>
        <w:rPr>
          <w:rFonts w:ascii="Bookman Old Style" w:hAnsi="Bookman Old Style"/>
          <w:b/>
          <w:noProof/>
          <w:sz w:val="32"/>
          <w:szCs w:val="32"/>
          <w:u w:val="double"/>
        </w:rPr>
        <w:lastRenderedPageBreak/>
        <w:pict w14:anchorId="2F7382A0">
          <v:shape id="_x0000_s1040" type="#_x0000_t202" style="position:absolute;left:0;text-align:left;margin-left:30.7pt;margin-top:25.3pt;width:108.6pt;height:89.4pt;z-index:251667456;mso-wrap-style:none" stroked="f">
            <v:textbox style="mso-fit-shape-to-text:t">
              <w:txbxContent>
                <w:p w14:paraId="510FC582" w14:textId="77777777" w:rsidR="009835CE" w:rsidRDefault="009835CE">
                  <w:r>
                    <w:rPr>
                      <w:noProof/>
                    </w:rPr>
                    <w:drawing>
                      <wp:inline distT="0" distB="0" distL="0" distR="0" wp14:anchorId="62CEE49D" wp14:editId="3625444F">
                        <wp:extent cx="1196134" cy="891540"/>
                        <wp:effectExtent l="0" t="0" r="0" b="0"/>
                        <wp:docPr id="10" name="Picture 10" descr="C:\Documents and Settings\Jim and Carrie\Local Settings\Temporary Internet Files\Content.IE5\ZV18MYKS\MC9004137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im and Carrie\Local Settings\Temporary Internet Files\Content.IE5\ZV18MYKS\MC900413714[1].wmf"/>
                                <pic:cNvPicPr>
                                  <a:picLocks noChangeAspect="1" noChangeArrowheads="1"/>
                                </pic:cNvPicPr>
                              </pic:nvPicPr>
                              <pic:blipFill>
                                <a:blip r:embed="rId7"/>
                                <a:srcRect/>
                                <a:stretch>
                                  <a:fillRect/>
                                </a:stretch>
                              </pic:blipFill>
                              <pic:spPr bwMode="auto">
                                <a:xfrm>
                                  <a:off x="0" y="0"/>
                                  <a:ext cx="1196460" cy="891783"/>
                                </a:xfrm>
                                <a:prstGeom prst="rect">
                                  <a:avLst/>
                                </a:prstGeom>
                                <a:noFill/>
                                <a:ln w="9525">
                                  <a:noFill/>
                                  <a:miter lim="800000"/>
                                  <a:headEnd/>
                                  <a:tailEnd/>
                                </a:ln>
                              </pic:spPr>
                            </pic:pic>
                          </a:graphicData>
                        </a:graphic>
                      </wp:inline>
                    </w:drawing>
                  </w:r>
                </w:p>
              </w:txbxContent>
            </v:textbox>
          </v:shape>
        </w:pict>
      </w:r>
    </w:p>
    <w:p w14:paraId="22E4AE6F" w14:textId="77777777" w:rsidR="00DA2FA9" w:rsidRPr="00B44434" w:rsidRDefault="00DA2FA9" w:rsidP="00DA2FA9">
      <w:pPr>
        <w:jc w:val="center"/>
        <w:rPr>
          <w:rFonts w:ascii="Bookman Old Style" w:hAnsi="Bookman Old Style"/>
          <w:b/>
          <w:sz w:val="32"/>
          <w:szCs w:val="32"/>
          <w:u w:val="double"/>
        </w:rPr>
      </w:pPr>
      <w:r>
        <w:tab/>
      </w:r>
    </w:p>
    <w:p w14:paraId="3A04A474" w14:textId="77777777" w:rsidR="00DA2FA9" w:rsidRPr="00DA2FA9" w:rsidRDefault="00DA2FA9" w:rsidP="00DA2FA9">
      <w:pPr>
        <w:sectPr w:rsidR="00DA2FA9" w:rsidRPr="00DA2FA9" w:rsidSect="00CF4C85">
          <w:type w:val="continuous"/>
          <w:pgSz w:w="12240" w:h="15840"/>
          <w:pgMar w:top="720" w:right="720" w:bottom="720" w:left="720" w:header="720" w:footer="720" w:gutter="0"/>
          <w:pgBorders w:offsetFrom="page">
            <w:top w:val="christmasTree" w:sz="12" w:space="24" w:color="auto"/>
            <w:left w:val="christmasTree" w:sz="12" w:space="24" w:color="auto"/>
            <w:bottom w:val="christmasTree" w:sz="12" w:space="24" w:color="auto"/>
            <w:right w:val="christmasTree" w:sz="12" w:space="24" w:color="auto"/>
          </w:pgBorders>
          <w:cols w:num="3" w:space="720"/>
          <w:docGrid w:linePitch="360"/>
        </w:sectPr>
      </w:pPr>
    </w:p>
    <w:p w14:paraId="5F25BE98" w14:textId="77777777" w:rsidR="00CF4C85" w:rsidRDefault="00CF4C85" w:rsidP="00517A9E">
      <w:pPr>
        <w:spacing w:after="0" w:line="240" w:lineRule="auto"/>
        <w:jc w:val="center"/>
        <w:rPr>
          <w:rFonts w:ascii="Bookman Old Style" w:eastAsia="Times New Roman" w:hAnsi="Bookman Old Style" w:cs="Arial"/>
          <w:b/>
          <w:color w:val="000000"/>
          <w:sz w:val="32"/>
          <w:szCs w:val="32"/>
          <w:u w:val="double"/>
        </w:rPr>
      </w:pPr>
    </w:p>
    <w:p w14:paraId="460DBFDC" w14:textId="77777777" w:rsidR="00CF4C85" w:rsidRDefault="00CF4C85" w:rsidP="00517A9E">
      <w:pPr>
        <w:spacing w:after="0" w:line="240" w:lineRule="auto"/>
        <w:jc w:val="center"/>
        <w:rPr>
          <w:rFonts w:ascii="Bookman Old Style" w:eastAsia="Times New Roman" w:hAnsi="Bookman Old Style" w:cs="Arial"/>
          <w:b/>
          <w:color w:val="000000"/>
          <w:sz w:val="32"/>
          <w:szCs w:val="32"/>
          <w:u w:val="double"/>
        </w:rPr>
      </w:pPr>
    </w:p>
    <w:p w14:paraId="18863151" w14:textId="77777777" w:rsidR="00517A9E" w:rsidRDefault="00517A9E" w:rsidP="00517A9E">
      <w:pPr>
        <w:spacing w:after="0" w:line="240" w:lineRule="auto"/>
        <w:jc w:val="center"/>
        <w:rPr>
          <w:rFonts w:ascii="Bookman Old Style" w:eastAsia="Times New Roman" w:hAnsi="Bookman Old Style" w:cs="Arial"/>
          <w:b/>
          <w:color w:val="000000"/>
          <w:sz w:val="32"/>
          <w:szCs w:val="32"/>
          <w:u w:val="double"/>
        </w:rPr>
      </w:pPr>
      <w:r w:rsidRPr="00517A9E">
        <w:rPr>
          <w:rFonts w:ascii="Bookman Old Style" w:eastAsia="Times New Roman" w:hAnsi="Bookman Old Style" w:cs="Arial"/>
          <w:b/>
          <w:color w:val="000000"/>
          <w:sz w:val="32"/>
          <w:szCs w:val="32"/>
          <w:u w:val="double"/>
        </w:rPr>
        <w:t>OWNER'S MAINTENANCE</w:t>
      </w:r>
    </w:p>
    <w:p w14:paraId="6F1EB475" w14:textId="77777777" w:rsidR="00517A9E" w:rsidRDefault="00517A9E" w:rsidP="00517A9E">
      <w:pPr>
        <w:spacing w:after="0" w:line="240" w:lineRule="auto"/>
        <w:jc w:val="both"/>
        <w:rPr>
          <w:rFonts w:ascii="Arial" w:eastAsia="Times New Roman" w:hAnsi="Arial" w:cs="Arial"/>
          <w:b/>
          <w:color w:val="000000"/>
        </w:rPr>
      </w:pPr>
    </w:p>
    <w:p w14:paraId="07FDEA03" w14:textId="77777777" w:rsidR="00517A9E" w:rsidRPr="00517A9E" w:rsidRDefault="00517A9E" w:rsidP="00517A9E">
      <w:pPr>
        <w:spacing w:after="0" w:line="240" w:lineRule="auto"/>
        <w:jc w:val="both"/>
        <w:rPr>
          <w:rFonts w:ascii="Arial" w:eastAsia="Times New Roman" w:hAnsi="Arial" w:cs="Arial"/>
          <w:b/>
          <w:color w:val="000000"/>
        </w:rPr>
      </w:pPr>
      <w:r>
        <w:rPr>
          <w:rFonts w:ascii="Arial" w:eastAsia="Times New Roman" w:hAnsi="Arial" w:cs="Arial"/>
          <w:b/>
          <w:color w:val="000000"/>
        </w:rPr>
        <w:t>Please note this important information from Section 3 of the HOA bylaws:</w:t>
      </w:r>
    </w:p>
    <w:p w14:paraId="33073228" w14:textId="77777777" w:rsidR="00517A9E" w:rsidRPr="00517A9E" w:rsidRDefault="00517A9E" w:rsidP="00517A9E">
      <w:pPr>
        <w:spacing w:after="0" w:line="240" w:lineRule="auto"/>
        <w:jc w:val="both"/>
        <w:rPr>
          <w:rFonts w:ascii="Bookman Old Style" w:eastAsia="Times New Roman" w:hAnsi="Bookman Old Style" w:cs="Arial"/>
          <w:b/>
          <w:color w:val="000000"/>
          <w:sz w:val="32"/>
          <w:szCs w:val="32"/>
          <w:u w:val="double"/>
        </w:rPr>
      </w:pPr>
    </w:p>
    <w:p w14:paraId="361C03CB" w14:textId="77777777" w:rsidR="00517A9E" w:rsidRPr="00517A9E" w:rsidRDefault="00517A9E" w:rsidP="00517A9E">
      <w:pPr>
        <w:spacing w:after="0" w:line="240" w:lineRule="auto"/>
        <w:jc w:val="both"/>
        <w:rPr>
          <w:rFonts w:ascii="Arial" w:eastAsia="Times New Roman" w:hAnsi="Arial" w:cs="Arial"/>
          <w:b/>
          <w:color w:val="000000"/>
        </w:rPr>
      </w:pPr>
      <w:r w:rsidRPr="00517A9E">
        <w:rPr>
          <w:rFonts w:ascii="Arial" w:eastAsia="Times New Roman" w:hAnsi="Arial" w:cs="Arial"/>
          <w:b/>
          <w:color w:val="000000"/>
        </w:rPr>
        <w:t>Each owner shall at all time</w:t>
      </w:r>
      <w:r>
        <w:rPr>
          <w:rFonts w:ascii="Arial" w:eastAsia="Times New Roman" w:hAnsi="Arial" w:cs="Arial"/>
          <w:b/>
          <w:color w:val="000000"/>
        </w:rPr>
        <w:t>s</w:t>
      </w:r>
      <w:r w:rsidRPr="00517A9E">
        <w:rPr>
          <w:rFonts w:ascii="Arial" w:eastAsia="Times New Roman" w:hAnsi="Arial" w:cs="Arial"/>
          <w:b/>
          <w:color w:val="000000"/>
        </w:rPr>
        <w:t xml:space="preserve"> be obligated to maintain, repair, replace and renew, or cause to be maintained, repaired, replaced or renewed, his or her lot and residence so to keep same in a clean, </w:t>
      </w:r>
      <w:proofErr w:type="spellStart"/>
      <w:r w:rsidRPr="00517A9E">
        <w:rPr>
          <w:rFonts w:ascii="Arial" w:eastAsia="Times New Roman" w:hAnsi="Arial" w:cs="Arial"/>
          <w:b/>
          <w:color w:val="000000"/>
        </w:rPr>
        <w:t>sightly</w:t>
      </w:r>
      <w:proofErr w:type="spellEnd"/>
      <w:r w:rsidRPr="00517A9E">
        <w:rPr>
          <w:rFonts w:ascii="Arial" w:eastAsia="Times New Roman" w:hAnsi="Arial" w:cs="Arial"/>
          <w:b/>
          <w:color w:val="000000"/>
        </w:rPr>
        <w:t>, safe and first-class c</w:t>
      </w:r>
      <w:r w:rsidR="003E3C19">
        <w:rPr>
          <w:rFonts w:ascii="Arial" w:eastAsia="Times New Roman" w:hAnsi="Arial" w:cs="Arial"/>
          <w:b/>
          <w:color w:val="000000"/>
        </w:rPr>
        <w:t>o</w:t>
      </w:r>
      <w:r w:rsidRPr="00517A9E">
        <w:rPr>
          <w:rFonts w:ascii="Arial" w:eastAsia="Times New Roman" w:hAnsi="Arial" w:cs="Arial"/>
          <w:b/>
          <w:color w:val="000000"/>
        </w:rPr>
        <w:t>ndition consistent with its original intended appearance.  The owner shall promptly remove all paper, debris, refuse; removal and replacement of dead and diseased trees and plantings, the repair, replacement, cleaning and revamping of all outside lighting fixtures; the mowing, watering, fertilizing, weeding, replanting and replace</w:t>
      </w:r>
      <w:r w:rsidR="000F3DA0">
        <w:rPr>
          <w:rFonts w:ascii="Arial" w:eastAsia="Times New Roman" w:hAnsi="Arial" w:cs="Arial"/>
          <w:b/>
          <w:color w:val="000000"/>
        </w:rPr>
        <w:t>ment</w:t>
      </w:r>
      <w:r w:rsidRPr="00517A9E">
        <w:rPr>
          <w:rFonts w:ascii="Arial" w:eastAsia="Times New Roman" w:hAnsi="Arial" w:cs="Arial"/>
          <w:b/>
          <w:color w:val="000000"/>
        </w:rPr>
        <w:t xml:space="preserve"> of all landscaping.</w:t>
      </w:r>
    </w:p>
    <w:p w14:paraId="6BCA65B9" w14:textId="77777777" w:rsidR="00EF5BC4" w:rsidRDefault="008D4594" w:rsidP="00CF4C85">
      <w:pPr>
        <w:jc w:val="center"/>
        <w:rPr>
          <w:rFonts w:ascii="Arial" w:hAnsi="Arial" w:cs="Arial"/>
          <w:b/>
        </w:rPr>
      </w:pPr>
      <w:r>
        <w:rPr>
          <w:rFonts w:ascii="Bookman Old Style" w:hAnsi="Bookman Old Style"/>
          <w:b/>
          <w:noProof/>
          <w:sz w:val="32"/>
          <w:szCs w:val="32"/>
          <w:u w:val="double"/>
        </w:rPr>
        <w:pict w14:anchorId="7D671108">
          <v:shape id="_x0000_s1039" type="#_x0000_t202" style="position:absolute;left:0;text-align:left;margin-left:21.9pt;margin-top:15.65pt;width:123.95pt;height:107.95pt;z-index:251666432;mso-wrap-style:none" stroked="f">
            <v:textbox style="mso-fit-shape-to-text:t">
              <w:txbxContent>
                <w:p w14:paraId="086CBE46" w14:textId="77777777" w:rsidR="003E3C19" w:rsidRDefault="003E3C19">
                  <w:r>
                    <w:rPr>
                      <w:noProof/>
                    </w:rPr>
                    <w:drawing>
                      <wp:inline distT="0" distB="0" distL="0" distR="0" wp14:anchorId="4EBA6C68" wp14:editId="60DDA639">
                        <wp:extent cx="1371600" cy="1127125"/>
                        <wp:effectExtent l="19050" t="0" r="0" b="0"/>
                        <wp:docPr id="6" name="Picture 8" descr="C:\Documents and Settings\Jim and Carrie\Local Settings\Temporary Internet Files\Content.IE5\OGAJMLLP\MM9002838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Jim and Carrie\Local Settings\Temporary Internet Files\Content.IE5\OGAJMLLP\MM900283880[1].gif"/>
                                <pic:cNvPicPr>
                                  <a:picLocks noChangeAspect="1" noChangeArrowheads="1" noCrop="1"/>
                                </pic:cNvPicPr>
                              </pic:nvPicPr>
                              <pic:blipFill>
                                <a:blip r:embed="rId8"/>
                                <a:srcRect/>
                                <a:stretch>
                                  <a:fillRect/>
                                </a:stretch>
                              </pic:blipFill>
                              <pic:spPr bwMode="auto">
                                <a:xfrm>
                                  <a:off x="0" y="0"/>
                                  <a:ext cx="1371600" cy="1127125"/>
                                </a:xfrm>
                                <a:prstGeom prst="rect">
                                  <a:avLst/>
                                </a:prstGeom>
                                <a:noFill/>
                                <a:ln w="9525">
                                  <a:noFill/>
                                  <a:miter lim="800000"/>
                                  <a:headEnd/>
                                  <a:tailEnd/>
                                </a:ln>
                              </pic:spPr>
                            </pic:pic>
                          </a:graphicData>
                        </a:graphic>
                      </wp:inline>
                    </w:drawing>
                  </w:r>
                </w:p>
              </w:txbxContent>
            </v:textbox>
          </v:shape>
        </w:pict>
      </w:r>
      <w:r>
        <w:rPr>
          <w:rFonts w:ascii="Bookman Old Style" w:hAnsi="Bookman Old Style"/>
          <w:b/>
          <w:noProof/>
          <w:sz w:val="32"/>
          <w:szCs w:val="32"/>
          <w:u w:val="double"/>
        </w:rPr>
        <w:pict w14:anchorId="76056919">
          <v:shape id="_x0000_s1028" type="#_x0000_t202" style="position:absolute;left:0;text-align:left;margin-left:196.75pt;margin-top:15.65pt;width:175.8pt;height:542.5pt;z-index:251660288" stroked="f">
            <v:textbox style="mso-next-textbox:#_x0000_s1028">
              <w:txbxContent>
                <w:p w14:paraId="09B6E73A" w14:textId="77777777" w:rsidR="00D12F55" w:rsidRDefault="00D12F55">
                  <w:pPr>
                    <w:rPr>
                      <w:rFonts w:ascii="Arial" w:hAnsi="Arial" w:cs="Arial"/>
                      <w:b/>
                    </w:rPr>
                  </w:pPr>
                </w:p>
                <w:p w14:paraId="48D14F52" w14:textId="77777777" w:rsidR="00D12F55" w:rsidRDefault="00D12F55">
                  <w:pPr>
                    <w:rPr>
                      <w:rFonts w:ascii="Arial" w:hAnsi="Arial" w:cs="Arial"/>
                      <w:b/>
                    </w:rPr>
                  </w:pPr>
                </w:p>
                <w:p w14:paraId="20DCDFEC" w14:textId="77777777" w:rsidR="00D12F55" w:rsidRDefault="00D12F55">
                  <w:pPr>
                    <w:rPr>
                      <w:rFonts w:ascii="Arial" w:hAnsi="Arial" w:cs="Arial"/>
                      <w:b/>
                    </w:rPr>
                  </w:pPr>
                </w:p>
                <w:p w14:paraId="5487201F" w14:textId="77777777" w:rsidR="00D12F55" w:rsidRDefault="00D12F55">
                  <w:pPr>
                    <w:rPr>
                      <w:rFonts w:ascii="Arial" w:hAnsi="Arial" w:cs="Arial"/>
                      <w:b/>
                    </w:rPr>
                  </w:pPr>
                </w:p>
                <w:p w14:paraId="5EE838BA" w14:textId="77777777" w:rsidR="00D12F55" w:rsidRDefault="00D12F55">
                  <w:pPr>
                    <w:rPr>
                      <w:rFonts w:ascii="Arial" w:hAnsi="Arial" w:cs="Arial"/>
                      <w:b/>
                    </w:rPr>
                  </w:pPr>
                </w:p>
                <w:p w14:paraId="0DD50DE4" w14:textId="77777777" w:rsidR="00D12F55" w:rsidRDefault="00D12F55">
                  <w:pPr>
                    <w:rPr>
                      <w:rFonts w:ascii="Arial" w:hAnsi="Arial" w:cs="Arial"/>
                      <w:b/>
                    </w:rPr>
                  </w:pPr>
                </w:p>
                <w:p w14:paraId="4182A0E5" w14:textId="77777777" w:rsidR="00D12F55" w:rsidRDefault="00D12F55">
                  <w:pPr>
                    <w:rPr>
                      <w:rFonts w:ascii="Arial" w:hAnsi="Arial" w:cs="Arial"/>
                      <w:b/>
                    </w:rPr>
                  </w:pPr>
                </w:p>
                <w:p w14:paraId="4B634C74" w14:textId="77777777" w:rsidR="00D12F55" w:rsidRDefault="00D12F55" w:rsidP="00D12F55">
                  <w:pPr>
                    <w:jc w:val="center"/>
                    <w:rPr>
                      <w:rFonts w:ascii="Bookman Old Style" w:hAnsi="Bookman Old Style" w:cs="Arial"/>
                      <w:b/>
                      <w:sz w:val="32"/>
                      <w:szCs w:val="32"/>
                      <w:u w:val="double"/>
                    </w:rPr>
                  </w:pPr>
                  <w:r w:rsidRPr="00D12F55">
                    <w:rPr>
                      <w:rFonts w:ascii="Bookman Old Style" w:hAnsi="Bookman Old Style" w:cs="Arial"/>
                      <w:b/>
                      <w:sz w:val="32"/>
                      <w:szCs w:val="32"/>
                      <w:u w:val="double"/>
                    </w:rPr>
                    <w:t>CHRISTMAS LIGHT</w:t>
                  </w:r>
                  <w:r>
                    <w:rPr>
                      <w:rFonts w:ascii="Bookman Old Style" w:hAnsi="Bookman Old Style" w:cs="Arial"/>
                      <w:b/>
                      <w:sz w:val="32"/>
                      <w:szCs w:val="32"/>
                      <w:u w:val="double"/>
                    </w:rPr>
                    <w:t>S</w:t>
                  </w:r>
                  <w:r w:rsidRPr="00D12F55">
                    <w:rPr>
                      <w:rFonts w:ascii="Bookman Old Style" w:hAnsi="Bookman Old Style" w:cs="Arial"/>
                      <w:b/>
                      <w:sz w:val="32"/>
                      <w:szCs w:val="32"/>
                      <w:u w:val="double"/>
                    </w:rPr>
                    <w:t xml:space="preserve"> CONTEST</w:t>
                  </w:r>
                </w:p>
                <w:p w14:paraId="3B78E11F" w14:textId="77777777" w:rsidR="00D12F55" w:rsidRDefault="00D12F55" w:rsidP="00837294">
                  <w:pPr>
                    <w:jc w:val="both"/>
                    <w:rPr>
                      <w:rFonts w:ascii="Arial" w:hAnsi="Arial" w:cs="Arial"/>
                      <w:b/>
                    </w:rPr>
                  </w:pPr>
                  <w:r>
                    <w:rPr>
                      <w:rFonts w:ascii="Arial" w:hAnsi="Arial" w:cs="Arial"/>
                      <w:b/>
                    </w:rPr>
                    <w:t>Parkwood Place neighbors will have the opportunity to participate in the Christmas Lights Contest. Lights must be up by December 15. Awards will consist of First Place, Second Place and Third Place. A sign will be placed in the yard of the winning entries.</w:t>
                  </w:r>
                </w:p>
                <w:p w14:paraId="27613A14" w14:textId="77777777" w:rsidR="00D12F55" w:rsidRPr="00D12F55" w:rsidRDefault="00D12F55" w:rsidP="00837294">
                  <w:pPr>
                    <w:jc w:val="both"/>
                    <w:rPr>
                      <w:rFonts w:ascii="Arial" w:hAnsi="Arial" w:cs="Arial"/>
                      <w:b/>
                    </w:rPr>
                  </w:pPr>
                  <w:r>
                    <w:rPr>
                      <w:rFonts w:ascii="Arial" w:hAnsi="Arial" w:cs="Arial"/>
                      <w:b/>
                    </w:rPr>
                    <w:t>Please note that all Christmas lights will need to be removed by January 15, 2014.</w:t>
                  </w:r>
                </w:p>
                <w:p w14:paraId="57FDE69C" w14:textId="77777777" w:rsidR="00D12F55" w:rsidRPr="00D12F55" w:rsidRDefault="00D12F55" w:rsidP="00D12F55">
                  <w:pPr>
                    <w:jc w:val="center"/>
                    <w:rPr>
                      <w:rFonts w:ascii="Bookman Old Style" w:hAnsi="Bookman Old Style" w:cs="Arial"/>
                      <w:b/>
                      <w:sz w:val="32"/>
                      <w:szCs w:val="32"/>
                      <w:u w:val="double"/>
                    </w:rPr>
                  </w:pPr>
                </w:p>
                <w:p w14:paraId="4284C43D" w14:textId="77777777" w:rsidR="00D12F55" w:rsidRDefault="00D12F55">
                  <w:pPr>
                    <w:rPr>
                      <w:rFonts w:ascii="Arial" w:hAnsi="Arial" w:cs="Arial"/>
                      <w:b/>
                    </w:rPr>
                  </w:pPr>
                </w:p>
                <w:p w14:paraId="7A6942A1" w14:textId="77777777" w:rsidR="00D12F55" w:rsidRDefault="00D12F55">
                  <w:pPr>
                    <w:rPr>
                      <w:rFonts w:ascii="Arial" w:hAnsi="Arial" w:cs="Arial"/>
                      <w:b/>
                    </w:rPr>
                  </w:pPr>
                </w:p>
                <w:p w14:paraId="332E1EF6" w14:textId="77777777" w:rsidR="00D12F55" w:rsidRPr="00D12F55" w:rsidRDefault="00D12F55">
                  <w:pPr>
                    <w:rPr>
                      <w:rFonts w:ascii="Arial" w:hAnsi="Arial" w:cs="Arial"/>
                      <w:b/>
                    </w:rPr>
                  </w:pPr>
                </w:p>
              </w:txbxContent>
            </v:textbox>
          </v:shape>
        </w:pict>
      </w:r>
    </w:p>
    <w:p w14:paraId="4EAD6863" w14:textId="77777777" w:rsidR="00517A9E" w:rsidRDefault="00517A9E" w:rsidP="00517A9E">
      <w:pPr>
        <w:tabs>
          <w:tab w:val="left" w:pos="1088"/>
        </w:tabs>
        <w:jc w:val="both"/>
        <w:rPr>
          <w:rFonts w:ascii="Arial" w:hAnsi="Arial" w:cs="Arial"/>
          <w:b/>
        </w:rPr>
      </w:pPr>
    </w:p>
    <w:sectPr w:rsidR="00517A9E" w:rsidSect="00CF4C85">
      <w:type w:val="continuous"/>
      <w:pgSz w:w="12240" w:h="15840"/>
      <w:pgMar w:top="720" w:right="720" w:bottom="720" w:left="720" w:header="720" w:footer="720" w:gutter="0"/>
      <w:pgBorders w:offsetFrom="page">
        <w:top w:val="christmasTree" w:sz="12" w:space="24" w:color="auto"/>
        <w:left w:val="christmasTree" w:sz="12" w:space="24" w:color="auto"/>
        <w:bottom w:val="christmasTree" w:sz="12" w:space="24" w:color="auto"/>
        <w:right w:val="christmasTree" w:sz="12" w:space="24" w:color="auto"/>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明朝">
    <w:panose1 w:val="00000000000000000000"/>
    <w:charset w:val="80"/>
    <w:family w:val="roman"/>
    <w:notTrueType/>
    <w:pitch w:val="fixed"/>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D3576CE"/>
    <w:multiLevelType w:val="hybridMultilevel"/>
    <w:tmpl w:val="34C278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44434"/>
    <w:rsid w:val="00065760"/>
    <w:rsid w:val="000F3DA0"/>
    <w:rsid w:val="001B5CCB"/>
    <w:rsid w:val="002A1E93"/>
    <w:rsid w:val="002E7CF2"/>
    <w:rsid w:val="00335EAA"/>
    <w:rsid w:val="0037583C"/>
    <w:rsid w:val="003E3C19"/>
    <w:rsid w:val="00517A9E"/>
    <w:rsid w:val="005A7285"/>
    <w:rsid w:val="007841AB"/>
    <w:rsid w:val="00833618"/>
    <w:rsid w:val="00837294"/>
    <w:rsid w:val="008D4594"/>
    <w:rsid w:val="00970E9F"/>
    <w:rsid w:val="009835CE"/>
    <w:rsid w:val="00AC77D1"/>
    <w:rsid w:val="00B44434"/>
    <w:rsid w:val="00B466CA"/>
    <w:rsid w:val="00C74948"/>
    <w:rsid w:val="00CE6ED6"/>
    <w:rsid w:val="00CF4C85"/>
    <w:rsid w:val="00D12F55"/>
    <w:rsid w:val="00DA2FA9"/>
    <w:rsid w:val="00DF4228"/>
    <w:rsid w:val="00E75B41"/>
    <w:rsid w:val="00EF5BC4"/>
    <w:rsid w:val="00F64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14:docId w14:val="2E67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434"/>
    <w:pPr>
      <w:spacing w:after="0" w:line="240" w:lineRule="auto"/>
    </w:pPr>
  </w:style>
  <w:style w:type="paragraph" w:styleId="BalloonText">
    <w:name w:val="Balloon Text"/>
    <w:basedOn w:val="Normal"/>
    <w:link w:val="BalloonTextChar"/>
    <w:uiPriority w:val="99"/>
    <w:semiHidden/>
    <w:unhideWhenUsed/>
    <w:rsid w:val="00AC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7D1"/>
    <w:rPr>
      <w:rFonts w:ascii="Tahoma" w:hAnsi="Tahoma" w:cs="Tahoma"/>
      <w:sz w:val="16"/>
      <w:szCs w:val="16"/>
    </w:rPr>
  </w:style>
  <w:style w:type="character" w:styleId="Hyperlink">
    <w:name w:val="Hyperlink"/>
    <w:basedOn w:val="DefaultParagraphFont"/>
    <w:uiPriority w:val="99"/>
    <w:unhideWhenUsed/>
    <w:rsid w:val="00DA2FA9"/>
    <w:rPr>
      <w:color w:val="0000FF" w:themeColor="hyperlink"/>
      <w:u w:val="single"/>
    </w:rPr>
  </w:style>
  <w:style w:type="paragraph" w:styleId="ListParagraph">
    <w:name w:val="List Paragraph"/>
    <w:basedOn w:val="Normal"/>
    <w:uiPriority w:val="34"/>
    <w:qFormat/>
    <w:rsid w:val="00CF4C85"/>
    <w:pPr>
      <w:ind w:left="720"/>
      <w:contextualSpacing/>
    </w:pPr>
  </w:style>
  <w:style w:type="paragraph" w:styleId="NormalWeb">
    <w:name w:val="Normal (Web)"/>
    <w:basedOn w:val="Normal"/>
    <w:uiPriority w:val="99"/>
    <w:semiHidden/>
    <w:unhideWhenUsed/>
    <w:rsid w:val="00E75B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0820">
      <w:bodyDiv w:val="1"/>
      <w:marLeft w:val="0"/>
      <w:marRight w:val="0"/>
      <w:marTop w:val="0"/>
      <w:marBottom w:val="0"/>
      <w:divBdr>
        <w:top w:val="none" w:sz="0" w:space="0" w:color="auto"/>
        <w:left w:val="none" w:sz="0" w:space="0" w:color="auto"/>
        <w:bottom w:val="none" w:sz="0" w:space="0" w:color="auto"/>
        <w:right w:val="none" w:sz="0" w:space="0" w:color="auto"/>
      </w:divBdr>
      <w:divsChild>
        <w:div w:id="1300527784">
          <w:marLeft w:val="0"/>
          <w:marRight w:val="0"/>
          <w:marTop w:val="0"/>
          <w:marBottom w:val="0"/>
          <w:divBdr>
            <w:top w:val="none" w:sz="0" w:space="0" w:color="auto"/>
            <w:left w:val="none" w:sz="0" w:space="0" w:color="auto"/>
            <w:bottom w:val="none" w:sz="0" w:space="0" w:color="auto"/>
            <w:right w:val="none" w:sz="0" w:space="0" w:color="auto"/>
          </w:divBdr>
          <w:divsChild>
            <w:div w:id="900556948">
              <w:marLeft w:val="0"/>
              <w:marRight w:val="0"/>
              <w:marTop w:val="0"/>
              <w:marBottom w:val="0"/>
              <w:divBdr>
                <w:top w:val="none" w:sz="0" w:space="0" w:color="auto"/>
                <w:left w:val="none" w:sz="0" w:space="0" w:color="auto"/>
                <w:bottom w:val="none" w:sz="0" w:space="0" w:color="auto"/>
                <w:right w:val="none" w:sz="0" w:space="0" w:color="auto"/>
              </w:divBdr>
            </w:div>
            <w:div w:id="4651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2683">
      <w:bodyDiv w:val="1"/>
      <w:marLeft w:val="0"/>
      <w:marRight w:val="0"/>
      <w:marTop w:val="0"/>
      <w:marBottom w:val="0"/>
      <w:divBdr>
        <w:top w:val="single" w:sz="24" w:space="0" w:color="FF3300"/>
        <w:left w:val="none" w:sz="0" w:space="0" w:color="auto"/>
        <w:bottom w:val="none" w:sz="0" w:space="0" w:color="auto"/>
        <w:right w:val="none" w:sz="0" w:space="0" w:color="auto"/>
      </w:divBdr>
      <w:divsChild>
        <w:div w:id="1510414342">
          <w:marLeft w:val="0"/>
          <w:marRight w:val="0"/>
          <w:marTop w:val="0"/>
          <w:marBottom w:val="180"/>
          <w:divBdr>
            <w:top w:val="none" w:sz="0" w:space="0" w:color="auto"/>
            <w:left w:val="none" w:sz="0" w:space="0" w:color="auto"/>
            <w:bottom w:val="none" w:sz="0" w:space="0" w:color="auto"/>
            <w:right w:val="none" w:sz="0" w:space="0" w:color="auto"/>
          </w:divBdr>
          <w:divsChild>
            <w:div w:id="893545735">
              <w:marLeft w:val="0"/>
              <w:marRight w:val="0"/>
              <w:marTop w:val="0"/>
              <w:marBottom w:val="0"/>
              <w:divBdr>
                <w:top w:val="none" w:sz="0" w:space="0" w:color="auto"/>
                <w:left w:val="none" w:sz="0" w:space="0" w:color="auto"/>
                <w:bottom w:val="none" w:sz="0" w:space="0" w:color="auto"/>
                <w:right w:val="none" w:sz="0" w:space="0" w:color="auto"/>
              </w:divBdr>
              <w:divsChild>
                <w:div w:id="1315717746">
                  <w:marLeft w:val="0"/>
                  <w:marRight w:val="0"/>
                  <w:marTop w:val="0"/>
                  <w:marBottom w:val="0"/>
                  <w:divBdr>
                    <w:top w:val="none" w:sz="0" w:space="0" w:color="auto"/>
                    <w:left w:val="none" w:sz="0" w:space="0" w:color="auto"/>
                    <w:bottom w:val="none" w:sz="0" w:space="0" w:color="auto"/>
                    <w:right w:val="none" w:sz="0" w:space="0" w:color="auto"/>
                  </w:divBdr>
                  <w:divsChild>
                    <w:div w:id="83190342">
                      <w:marLeft w:val="0"/>
                      <w:marRight w:val="0"/>
                      <w:marTop w:val="0"/>
                      <w:marBottom w:val="0"/>
                      <w:divBdr>
                        <w:top w:val="none" w:sz="0" w:space="0" w:color="auto"/>
                        <w:left w:val="none" w:sz="0" w:space="0" w:color="auto"/>
                        <w:bottom w:val="none" w:sz="0" w:space="0" w:color="auto"/>
                        <w:right w:val="none" w:sz="0" w:space="0" w:color="auto"/>
                      </w:divBdr>
                      <w:divsChild>
                        <w:div w:id="1052968967">
                          <w:marLeft w:val="0"/>
                          <w:marRight w:val="0"/>
                          <w:marTop w:val="0"/>
                          <w:marBottom w:val="0"/>
                          <w:divBdr>
                            <w:top w:val="none" w:sz="0" w:space="0" w:color="auto"/>
                            <w:left w:val="none" w:sz="0" w:space="0" w:color="auto"/>
                            <w:bottom w:val="none" w:sz="0" w:space="0" w:color="auto"/>
                            <w:right w:val="none" w:sz="0" w:space="0" w:color="auto"/>
                          </w:divBdr>
                          <w:divsChild>
                            <w:div w:id="1839148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104</Words>
  <Characters>598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GCCISD</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McRay</dc:creator>
  <cp:keywords/>
  <dc:description/>
  <cp:lastModifiedBy>ruth charlson</cp:lastModifiedBy>
  <cp:revision>7</cp:revision>
  <dcterms:created xsi:type="dcterms:W3CDTF">2013-12-02T01:59:00Z</dcterms:created>
  <dcterms:modified xsi:type="dcterms:W3CDTF">2013-12-03T02:26:00Z</dcterms:modified>
</cp:coreProperties>
</file>